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C8" w:rsidRPr="003541C8" w:rsidRDefault="003541C8" w:rsidP="003541C8">
      <w:pPr>
        <w:spacing w:after="0" w:line="240" w:lineRule="auto"/>
        <w:textAlignment w:val="top"/>
        <w:rPr>
          <w:rFonts w:ascii="Helvetica" w:eastAsia="Times New Roman" w:hAnsi="Helvetica" w:cs="Helvetica"/>
          <w:color w:val="333333"/>
          <w:sz w:val="21"/>
          <w:szCs w:val="21"/>
          <w:lang w:eastAsia="ru-RU"/>
        </w:rPr>
      </w:pPr>
      <w:r w:rsidRPr="003541C8">
        <w:rPr>
          <w:rFonts w:ascii="Helvetica" w:eastAsia="Times New Roman" w:hAnsi="Helvetica" w:cs="Helvetica"/>
          <w:b/>
          <w:bCs/>
          <w:color w:val="333333"/>
          <w:sz w:val="21"/>
          <w:szCs w:val="21"/>
          <w:lang w:eastAsia="ru-RU"/>
        </w:rPr>
        <w:t>При государственном регулировании тарифов на электрическую энергию в отношении ОАО «СибирьЭнерго» на 2010 не применялся метод расчета экономически обоснованного уровня доходности инвестированного капитала</w:t>
      </w:r>
      <w:r w:rsidRPr="003541C8">
        <w:rPr>
          <w:rFonts w:ascii="Helvetica" w:eastAsia="Times New Roman" w:hAnsi="Helvetica" w:cs="Helvetica"/>
          <w:color w:val="333333"/>
          <w:sz w:val="21"/>
          <w:szCs w:val="21"/>
          <w:lang w:eastAsia="ru-RU"/>
        </w:rPr>
        <w:t>, в связи с чем, следующая информация не раскрывается:</w:t>
      </w:r>
    </w:p>
    <w:p w:rsidR="003541C8" w:rsidRPr="003541C8" w:rsidRDefault="003541C8" w:rsidP="003541C8">
      <w:pPr>
        <w:numPr>
          <w:ilvl w:val="0"/>
          <w:numId w:val="1"/>
        </w:numPr>
        <w:spacing w:before="100" w:beforeAutospacing="1" w:after="100" w:afterAutospacing="1" w:line="240" w:lineRule="auto"/>
        <w:textAlignment w:val="top"/>
        <w:rPr>
          <w:rFonts w:ascii="Helvetica" w:eastAsia="Times New Roman" w:hAnsi="Helvetica" w:cs="Helvetica"/>
          <w:color w:val="333333"/>
          <w:sz w:val="21"/>
          <w:szCs w:val="21"/>
          <w:lang w:eastAsia="ru-RU"/>
        </w:rPr>
      </w:pPr>
      <w:proofErr w:type="gramStart"/>
      <w:r w:rsidRPr="003541C8">
        <w:rPr>
          <w:rFonts w:ascii="Helvetica" w:eastAsia="Times New Roman" w:hAnsi="Helvetica" w:cs="Helvetica"/>
          <w:color w:val="333333"/>
          <w:sz w:val="21"/>
          <w:szCs w:val="21"/>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3541C8">
        <w:rPr>
          <w:rFonts w:ascii="Helvetica" w:eastAsia="Times New Roman" w:hAnsi="Helvetica" w:cs="Helvetica"/>
          <w:color w:val="333333"/>
          <w:sz w:val="21"/>
          <w:szCs w:val="21"/>
          <w:lang w:eastAsia="ru-RU"/>
        </w:rPr>
        <w:t xml:space="preserve"> естественных монополий;</w:t>
      </w:r>
    </w:p>
    <w:p w:rsidR="003541C8" w:rsidRPr="003541C8" w:rsidRDefault="003541C8" w:rsidP="003541C8">
      <w:pPr>
        <w:numPr>
          <w:ilvl w:val="0"/>
          <w:numId w:val="2"/>
        </w:numPr>
        <w:spacing w:before="100" w:beforeAutospacing="1" w:after="100" w:afterAutospacing="1" w:line="240" w:lineRule="auto"/>
        <w:textAlignment w:val="top"/>
        <w:rPr>
          <w:rFonts w:ascii="Helvetica" w:eastAsia="Times New Roman" w:hAnsi="Helvetica" w:cs="Helvetica"/>
          <w:color w:val="333333"/>
          <w:sz w:val="21"/>
          <w:szCs w:val="21"/>
          <w:lang w:eastAsia="ru-RU"/>
        </w:rPr>
      </w:pPr>
      <w:r w:rsidRPr="003541C8">
        <w:rPr>
          <w:rFonts w:ascii="Helvetica" w:eastAsia="Times New Roman" w:hAnsi="Helvetica" w:cs="Helvetica"/>
          <w:color w:val="333333"/>
          <w:sz w:val="21"/>
          <w:szCs w:val="21"/>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3541C8" w:rsidRPr="003541C8" w:rsidRDefault="003541C8" w:rsidP="003541C8">
      <w:pPr>
        <w:numPr>
          <w:ilvl w:val="0"/>
          <w:numId w:val="3"/>
        </w:numPr>
        <w:spacing w:before="100" w:beforeAutospacing="1" w:after="100" w:afterAutospacing="1" w:line="240" w:lineRule="auto"/>
        <w:textAlignment w:val="top"/>
        <w:rPr>
          <w:rFonts w:ascii="Helvetica" w:eastAsia="Times New Roman" w:hAnsi="Helvetica" w:cs="Helvetica"/>
          <w:color w:val="333333"/>
          <w:sz w:val="21"/>
          <w:szCs w:val="21"/>
          <w:lang w:eastAsia="ru-RU"/>
        </w:rPr>
      </w:pPr>
      <w:r w:rsidRPr="003541C8">
        <w:rPr>
          <w:rFonts w:ascii="Helvetica" w:eastAsia="Times New Roman" w:hAnsi="Helvetica" w:cs="Helvetica"/>
          <w:color w:val="333333"/>
          <w:sz w:val="21"/>
          <w:szCs w:val="21"/>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247D85" w:rsidRDefault="00247D85">
      <w:bookmarkStart w:id="0" w:name="_GoBack"/>
      <w:bookmarkEnd w:id="0"/>
    </w:p>
    <w:sectPr w:rsidR="0024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B63"/>
    <w:multiLevelType w:val="multilevel"/>
    <w:tmpl w:val="38E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220B"/>
    <w:multiLevelType w:val="multilevel"/>
    <w:tmpl w:val="90D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B59CE"/>
    <w:multiLevelType w:val="multilevel"/>
    <w:tmpl w:val="F1B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C8"/>
    <w:rsid w:val="00247D85"/>
    <w:rsid w:val="0035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5832">
      <w:bodyDiv w:val="1"/>
      <w:marLeft w:val="0"/>
      <w:marRight w:val="0"/>
      <w:marTop w:val="0"/>
      <w:marBottom w:val="0"/>
      <w:divBdr>
        <w:top w:val="none" w:sz="0" w:space="0" w:color="auto"/>
        <w:left w:val="none" w:sz="0" w:space="0" w:color="auto"/>
        <w:bottom w:val="none" w:sz="0" w:space="0" w:color="auto"/>
        <w:right w:val="none" w:sz="0" w:space="0" w:color="auto"/>
      </w:divBdr>
      <w:divsChild>
        <w:div w:id="1273434875">
          <w:marLeft w:val="0"/>
          <w:marRight w:val="0"/>
          <w:marTop w:val="0"/>
          <w:marBottom w:val="0"/>
          <w:divBdr>
            <w:top w:val="none" w:sz="0" w:space="0" w:color="auto"/>
            <w:left w:val="none" w:sz="0" w:space="0" w:color="auto"/>
            <w:bottom w:val="none" w:sz="0" w:space="0" w:color="auto"/>
            <w:right w:val="none" w:sz="0" w:space="0" w:color="auto"/>
          </w:divBdr>
          <w:divsChild>
            <w:div w:id="248584069">
              <w:marLeft w:val="0"/>
              <w:marRight w:val="0"/>
              <w:marTop w:val="0"/>
              <w:marBottom w:val="0"/>
              <w:divBdr>
                <w:top w:val="none" w:sz="0" w:space="0" w:color="auto"/>
                <w:left w:val="none" w:sz="0" w:space="0" w:color="auto"/>
                <w:bottom w:val="none" w:sz="0" w:space="0" w:color="auto"/>
                <w:right w:val="none" w:sz="0" w:space="0" w:color="auto"/>
              </w:divBdr>
              <w:divsChild>
                <w:div w:id="1653019680">
                  <w:marLeft w:val="0"/>
                  <w:marRight w:val="300"/>
                  <w:marTop w:val="0"/>
                  <w:marBottom w:val="0"/>
                  <w:divBdr>
                    <w:top w:val="none" w:sz="0" w:space="0" w:color="auto"/>
                    <w:left w:val="none" w:sz="0" w:space="0" w:color="auto"/>
                    <w:bottom w:val="none" w:sz="0" w:space="0" w:color="auto"/>
                    <w:right w:val="none" w:sz="0" w:space="0" w:color="auto"/>
                  </w:divBdr>
                  <w:divsChild>
                    <w:div w:id="6830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Наталья Александровна</dc:creator>
  <cp:lastModifiedBy>Гуляева Наталья Александровна</cp:lastModifiedBy>
  <cp:revision>1</cp:revision>
  <dcterms:created xsi:type="dcterms:W3CDTF">2019-12-30T06:35:00Z</dcterms:created>
  <dcterms:modified xsi:type="dcterms:W3CDTF">2019-12-30T06:35:00Z</dcterms:modified>
</cp:coreProperties>
</file>